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8FAB" w14:textId="77777777" w:rsidR="003A4091" w:rsidRPr="00FB707F" w:rsidRDefault="00FB707F" w:rsidP="00FB707F">
      <w:pPr>
        <w:spacing w:after="120" w:line="360" w:lineRule="auto"/>
        <w:jc w:val="center"/>
        <w:rPr>
          <w:rFonts w:ascii="Arial" w:hAnsi="Arial" w:cs="Arial"/>
          <w:sz w:val="40"/>
          <w:szCs w:val="40"/>
        </w:rPr>
      </w:pPr>
      <w:r w:rsidRPr="00FB707F">
        <w:rPr>
          <w:rFonts w:ascii="Arial" w:hAnsi="Arial" w:cs="Arial"/>
          <w:sz w:val="40"/>
          <w:szCs w:val="40"/>
        </w:rPr>
        <w:t>Exposé zur Seminarfacharbeit</w:t>
      </w:r>
    </w:p>
    <w:p w14:paraId="02AF81B8" w14:textId="77777777" w:rsidR="00FB707F" w:rsidRPr="00EF23D8" w:rsidRDefault="00FB707F" w:rsidP="00FB707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EF23D8">
        <w:rPr>
          <w:rFonts w:ascii="Arial" w:hAnsi="Arial" w:cs="Arial"/>
          <w:sz w:val="32"/>
          <w:szCs w:val="32"/>
        </w:rPr>
        <w:t>Thema:</w:t>
      </w:r>
    </w:p>
    <w:p w14:paraId="22102738" w14:textId="77777777" w:rsidR="00FB707F" w:rsidRPr="005D2AC4" w:rsidRDefault="00FB707F" w:rsidP="005D2AC4">
      <w:pPr>
        <w:spacing w:after="120" w:line="360" w:lineRule="auto"/>
        <w:ind w:left="708"/>
        <w:rPr>
          <w:rFonts w:ascii="Arial" w:hAnsi="Arial" w:cs="Arial"/>
          <w:color w:val="0070C0"/>
          <w:sz w:val="28"/>
          <w:szCs w:val="28"/>
        </w:rPr>
      </w:pPr>
      <w:r w:rsidRPr="00FB707F">
        <w:rPr>
          <w:color w:val="0070C0"/>
          <w:sz w:val="30"/>
          <w:szCs w:val="30"/>
        </w:rPr>
        <w:t>Crystal Meth – eine Modedroge für alle, die schnell altern wollen?</w:t>
      </w:r>
    </w:p>
    <w:p w14:paraId="60BD4BBD" w14:textId="77777777" w:rsidR="00EF23D8" w:rsidRPr="00EF23D8" w:rsidRDefault="00EF23D8" w:rsidP="00FB707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EF23D8">
        <w:rPr>
          <w:rFonts w:ascii="Arial" w:hAnsi="Arial" w:cs="Arial"/>
          <w:sz w:val="32"/>
          <w:szCs w:val="32"/>
        </w:rPr>
        <w:t>Jahrgang:</w:t>
      </w:r>
    </w:p>
    <w:p w14:paraId="590F6B93" w14:textId="77777777" w:rsidR="00EF23D8" w:rsidRPr="00EF23D8" w:rsidRDefault="00EF23D8" w:rsidP="00EF23D8">
      <w:pPr>
        <w:spacing w:after="120" w:line="360" w:lineRule="auto"/>
        <w:ind w:left="708"/>
        <w:rPr>
          <w:rFonts w:ascii="Arial" w:hAnsi="Arial" w:cs="Arial"/>
          <w:color w:val="0070C0"/>
          <w:sz w:val="28"/>
          <w:szCs w:val="28"/>
        </w:rPr>
      </w:pPr>
      <w:r w:rsidRPr="00EF23D8">
        <w:rPr>
          <w:rFonts w:ascii="Arial" w:hAnsi="Arial" w:cs="Arial"/>
          <w:color w:val="0070C0"/>
          <w:sz w:val="28"/>
          <w:szCs w:val="28"/>
        </w:rPr>
        <w:t>2013/2016</w:t>
      </w:r>
    </w:p>
    <w:p w14:paraId="3F9EBF0B" w14:textId="77777777" w:rsidR="00FB707F" w:rsidRPr="00EF23D8" w:rsidRDefault="00FB707F" w:rsidP="00FB707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EF23D8">
        <w:rPr>
          <w:rFonts w:ascii="Arial" w:hAnsi="Arial" w:cs="Arial"/>
          <w:sz w:val="32"/>
          <w:szCs w:val="32"/>
        </w:rPr>
        <w:t>Gruppenmitglieder:</w:t>
      </w:r>
    </w:p>
    <w:p w14:paraId="4813DE44" w14:textId="77777777" w:rsidR="00FB707F" w:rsidRDefault="00FB707F" w:rsidP="005D2AC4">
      <w:pPr>
        <w:spacing w:after="120" w:line="360" w:lineRule="auto"/>
        <w:ind w:left="709"/>
        <w:contextualSpacing/>
        <w:rPr>
          <w:rFonts w:ascii="Arial" w:hAnsi="Arial" w:cs="Arial"/>
          <w:color w:val="0070C0"/>
          <w:sz w:val="28"/>
          <w:szCs w:val="28"/>
        </w:rPr>
      </w:pPr>
      <w:r w:rsidRPr="00FB707F">
        <w:rPr>
          <w:rFonts w:ascii="Arial" w:hAnsi="Arial" w:cs="Arial"/>
          <w:color w:val="0070C0"/>
          <w:sz w:val="28"/>
          <w:szCs w:val="28"/>
        </w:rPr>
        <w:t>Anton der Erste</w:t>
      </w:r>
    </w:p>
    <w:p w14:paraId="3D42A54E" w14:textId="77777777" w:rsidR="00FB707F" w:rsidRDefault="00FB707F" w:rsidP="005D2AC4">
      <w:pPr>
        <w:spacing w:after="120" w:line="360" w:lineRule="auto"/>
        <w:ind w:left="709"/>
        <w:contextualSpacing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Egon der Zweite</w:t>
      </w:r>
    </w:p>
    <w:p w14:paraId="40CC6991" w14:textId="77777777" w:rsidR="00FB707F" w:rsidRPr="005D2AC4" w:rsidRDefault="00FB707F" w:rsidP="005D2AC4">
      <w:pPr>
        <w:spacing w:after="120" w:line="360" w:lineRule="auto"/>
        <w:ind w:left="709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0070C0"/>
          <w:sz w:val="28"/>
          <w:szCs w:val="28"/>
        </w:rPr>
        <w:t>Michi der Dritte</w:t>
      </w:r>
    </w:p>
    <w:p w14:paraId="7CFABD68" w14:textId="77777777" w:rsidR="00FB707F" w:rsidRPr="00EF23D8" w:rsidRDefault="00FB707F" w:rsidP="00FB707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EF23D8">
        <w:rPr>
          <w:rFonts w:ascii="Arial" w:hAnsi="Arial" w:cs="Arial"/>
          <w:sz w:val="32"/>
          <w:szCs w:val="32"/>
        </w:rPr>
        <w:t>Seminarfachlehrer:</w:t>
      </w:r>
    </w:p>
    <w:p w14:paraId="3A4147E7" w14:textId="77777777" w:rsidR="00FB707F" w:rsidRPr="005D2AC4" w:rsidRDefault="00FB707F" w:rsidP="005D2AC4">
      <w:pPr>
        <w:spacing w:after="120" w:line="360" w:lineRule="auto"/>
        <w:ind w:left="708"/>
        <w:rPr>
          <w:rFonts w:ascii="Arial" w:hAnsi="Arial" w:cs="Arial"/>
          <w:color w:val="0070C0"/>
          <w:sz w:val="28"/>
          <w:szCs w:val="28"/>
        </w:rPr>
      </w:pPr>
      <w:r w:rsidRPr="005D2AC4">
        <w:rPr>
          <w:rFonts w:ascii="Arial" w:hAnsi="Arial" w:cs="Arial"/>
          <w:color w:val="0070C0"/>
          <w:sz w:val="28"/>
          <w:szCs w:val="28"/>
        </w:rPr>
        <w:t>Herr Kämmer</w:t>
      </w:r>
    </w:p>
    <w:p w14:paraId="75702BFA" w14:textId="77777777" w:rsidR="00FB707F" w:rsidRPr="00EF23D8" w:rsidRDefault="00E35A08" w:rsidP="00FB707F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EF23D8">
        <w:rPr>
          <w:rFonts w:ascii="Arial" w:hAnsi="Arial" w:cs="Arial"/>
          <w:sz w:val="32"/>
          <w:szCs w:val="32"/>
        </w:rPr>
        <w:t>Beschreibung der Vorhaben:</w:t>
      </w:r>
    </w:p>
    <w:p w14:paraId="6B540576" w14:textId="77777777" w:rsidR="00E35A08" w:rsidRPr="00E35A08" w:rsidRDefault="00E35A08" w:rsidP="00E35A08">
      <w:pPr>
        <w:spacing w:after="12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  <w:r w:rsidRPr="00E35A08">
        <w:rPr>
          <w:rFonts w:ascii="Arial" w:hAnsi="Arial" w:cs="Arial"/>
          <w:color w:val="0070C0"/>
          <w:sz w:val="28"/>
          <w:szCs w:val="28"/>
        </w:rPr>
        <w:t>In den Medien, erfährt man gelegentlich etwas von einer neuen Bedr</w:t>
      </w:r>
      <w:r w:rsidRPr="00E35A08">
        <w:rPr>
          <w:rFonts w:ascii="Arial" w:hAnsi="Arial" w:cs="Arial"/>
          <w:color w:val="0070C0"/>
          <w:sz w:val="28"/>
          <w:szCs w:val="28"/>
        </w:rPr>
        <w:t>o</w:t>
      </w:r>
      <w:r w:rsidRPr="00E35A08">
        <w:rPr>
          <w:rFonts w:ascii="Arial" w:hAnsi="Arial" w:cs="Arial"/>
          <w:color w:val="0070C0"/>
          <w:sz w:val="28"/>
          <w:szCs w:val="28"/>
        </w:rPr>
        <w:t xml:space="preserve">hung an der Drogenfront. Die gegenwärtig vermutlich </w:t>
      </w:r>
      <w:r w:rsidR="007A53BD" w:rsidRPr="00E35A08">
        <w:rPr>
          <w:rFonts w:ascii="Arial" w:hAnsi="Arial" w:cs="Arial"/>
          <w:color w:val="0070C0"/>
          <w:sz w:val="28"/>
          <w:szCs w:val="28"/>
        </w:rPr>
        <w:t>berüchtigtste</w:t>
      </w:r>
      <w:r w:rsidRPr="00E35A08">
        <w:rPr>
          <w:rFonts w:ascii="Arial" w:hAnsi="Arial" w:cs="Arial"/>
          <w:color w:val="0070C0"/>
          <w:sz w:val="28"/>
          <w:szCs w:val="28"/>
        </w:rPr>
        <w:t xml:space="preserve"> unter den neueren Drogen in Deutschland ist Crystal Meth, auch bekannt als Crystal Speed, Crank, Crystal oder einfach nur Meth. Alle Namen stehen für das gleiche Mittel: Methamphetamin.</w:t>
      </w:r>
    </w:p>
    <w:p w14:paraId="11627296" w14:textId="77777777" w:rsidR="00E35A08" w:rsidRPr="00E35A08" w:rsidRDefault="00E35A08" w:rsidP="00E35A08">
      <w:pPr>
        <w:spacing w:after="120" w:line="360" w:lineRule="auto"/>
        <w:jc w:val="both"/>
        <w:rPr>
          <w:rFonts w:ascii="Arial" w:hAnsi="Arial" w:cs="Arial"/>
          <w:color w:val="0070C0"/>
          <w:sz w:val="28"/>
          <w:szCs w:val="28"/>
        </w:rPr>
      </w:pPr>
      <w:r w:rsidRPr="00E35A08">
        <w:rPr>
          <w:rFonts w:ascii="Arial" w:hAnsi="Arial" w:cs="Arial"/>
          <w:color w:val="0070C0"/>
          <w:sz w:val="28"/>
          <w:szCs w:val="28"/>
        </w:rPr>
        <w:t>Jedoch erhält  man aus den Medien oft nur unzureichende oder einseit</w:t>
      </w:r>
      <w:r w:rsidRPr="00E35A08">
        <w:rPr>
          <w:rFonts w:ascii="Arial" w:hAnsi="Arial" w:cs="Arial"/>
          <w:color w:val="0070C0"/>
          <w:sz w:val="28"/>
          <w:szCs w:val="28"/>
        </w:rPr>
        <w:t>i</w:t>
      </w:r>
      <w:r w:rsidRPr="00E35A08">
        <w:rPr>
          <w:rFonts w:ascii="Arial" w:hAnsi="Arial" w:cs="Arial"/>
          <w:color w:val="0070C0"/>
          <w:sz w:val="28"/>
          <w:szCs w:val="28"/>
        </w:rPr>
        <w:t>ge Informationen zu</w:t>
      </w:r>
      <w:r>
        <w:rPr>
          <w:rFonts w:ascii="Arial" w:hAnsi="Arial" w:cs="Arial"/>
          <w:color w:val="0070C0"/>
          <w:sz w:val="28"/>
          <w:szCs w:val="28"/>
        </w:rPr>
        <w:t>…</w:t>
      </w:r>
    </w:p>
    <w:p w14:paraId="08D29B91" w14:textId="77777777" w:rsidR="00FB707F" w:rsidRPr="00FB707F" w:rsidRDefault="00FB707F" w:rsidP="00FB707F">
      <w:pPr>
        <w:spacing w:after="120" w:line="360" w:lineRule="auto"/>
        <w:rPr>
          <w:rFonts w:ascii="Arial" w:hAnsi="Arial" w:cs="Arial"/>
          <w:sz w:val="28"/>
          <w:szCs w:val="28"/>
        </w:rPr>
      </w:pPr>
    </w:p>
    <w:sectPr w:rsidR="00FB707F" w:rsidRPr="00FB707F" w:rsidSect="00FB70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7F"/>
    <w:rsid w:val="003A4091"/>
    <w:rsid w:val="005D2AC4"/>
    <w:rsid w:val="007A53BD"/>
    <w:rsid w:val="00E35A08"/>
    <w:rsid w:val="00EA7561"/>
    <w:rsid w:val="00EF23D8"/>
    <w:rsid w:val="00F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9BD159"/>
  <w15:chartTrackingRefBased/>
  <w15:docId w15:val="{DE6D1105-30BA-41BB-AD24-EB3F2EE1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9878-8EC4-4D16-A9B9-3811E99D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TK77</dc:creator>
  <cp:keywords/>
  <cp:lastModifiedBy>Mathias Wiegleb</cp:lastModifiedBy>
  <cp:revision>2</cp:revision>
  <dcterms:created xsi:type="dcterms:W3CDTF">2023-02-03T16:37:00Z</dcterms:created>
  <dcterms:modified xsi:type="dcterms:W3CDTF">2023-02-03T16:37:00Z</dcterms:modified>
</cp:coreProperties>
</file>